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9DA7" w14:textId="77777777" w:rsidR="00E2054E" w:rsidRPr="007B21B8" w:rsidRDefault="00197E72" w:rsidP="00745C3D">
      <w:pPr>
        <w:pStyle w:val="Untertitel"/>
        <w:rPr>
          <w:rFonts w:ascii="Arial" w:hAnsi="Arial" w:cs="Arial"/>
          <w:b/>
          <w:bCs/>
          <w:sz w:val="28"/>
          <w:szCs w:val="28"/>
        </w:rPr>
      </w:pPr>
      <w:r w:rsidRPr="007B21B8">
        <w:rPr>
          <w:rFonts w:ascii="Arial" w:hAnsi="Arial" w:cs="Arial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752" behindDoc="0" locked="0" layoutInCell="1" allowOverlap="1" wp14:anchorId="6209614F" wp14:editId="1CE7079E">
            <wp:simplePos x="0" y="0"/>
            <wp:positionH relativeFrom="column">
              <wp:posOffset>5209540</wp:posOffset>
            </wp:positionH>
            <wp:positionV relativeFrom="paragraph">
              <wp:posOffset>-97155</wp:posOffset>
            </wp:positionV>
            <wp:extent cx="574040" cy="574040"/>
            <wp:effectExtent l="0" t="0" r="10160" b="10160"/>
            <wp:wrapNone/>
            <wp:docPr id="1" name="Bild 1" descr="/Users/maximilianwesselly/Downloads/SPD-Logo/spd_logo_jpg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ximilianwesselly/Downloads/SPD-Logo/spd_logo_jpg-da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1B8">
        <w:rPr>
          <w:rFonts w:ascii="Arial" w:hAnsi="Arial" w:cs="Arial"/>
          <w:b/>
          <w:bCs/>
          <w:sz w:val="28"/>
          <w:szCs w:val="28"/>
        </w:rPr>
        <w:t>SOZIALDEMOKRATISCHE PARTEI DEUTSCHLANDS</w:t>
      </w:r>
    </w:p>
    <w:p w14:paraId="57B2CE4F" w14:textId="44000EE6" w:rsidR="00197E72" w:rsidRPr="00440FA7" w:rsidRDefault="00CD4122">
      <w:pPr>
        <w:rPr>
          <w:rFonts w:ascii="Arial" w:hAnsi="Arial" w:cs="Arial"/>
          <w:color w:val="E2212D"/>
          <w:sz w:val="28"/>
          <w:szCs w:val="28"/>
        </w:rPr>
      </w:pPr>
      <w:r w:rsidRPr="00440FA7">
        <w:rPr>
          <w:rFonts w:ascii="Arial" w:hAnsi="Arial" w:cs="Arial"/>
          <w:color w:val="E2212D"/>
          <w:sz w:val="28"/>
          <w:szCs w:val="28"/>
        </w:rPr>
        <w:t>Fraktion</w:t>
      </w:r>
      <w:r w:rsidR="00070330" w:rsidRPr="00440FA7">
        <w:rPr>
          <w:rFonts w:ascii="Arial" w:hAnsi="Arial" w:cs="Arial"/>
          <w:color w:val="E2212D"/>
          <w:sz w:val="28"/>
          <w:szCs w:val="28"/>
        </w:rPr>
        <w:t xml:space="preserve"> Bargteheide</w:t>
      </w:r>
    </w:p>
    <w:p w14:paraId="01A180D9" w14:textId="77777777" w:rsidR="00197E72" w:rsidRDefault="00197E72">
      <w:pPr>
        <w:rPr>
          <w:rFonts w:ascii="Arial" w:hAnsi="Arial" w:cs="Arial"/>
          <w:color w:val="E2212D"/>
          <w:sz w:val="28"/>
        </w:rPr>
      </w:pPr>
    </w:p>
    <w:p w14:paraId="2BD8B7A3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409A18A" w14:textId="1319D4F1" w:rsidR="00197E72" w:rsidRPr="00197E72" w:rsidRDefault="00687267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 w:rsidRPr="00687267">
        <w:rPr>
          <w:rFonts w:ascii="Arial" w:hAnsi="Arial" w:cs="Arial"/>
          <w:color w:val="808080" w:themeColor="background1" w:themeShade="80"/>
          <w:sz w:val="21"/>
        </w:rPr>
        <w:t>Mehmet Dalkilinc</w:t>
      </w:r>
    </w:p>
    <w:p w14:paraId="7086E862" w14:textId="50FFC1F8" w:rsidR="00197E72" w:rsidRDefault="00687267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Traberstieg 6</w:t>
      </w:r>
      <w:r w:rsidR="00197E72">
        <w:rPr>
          <w:rFonts w:ascii="Arial" w:hAnsi="Arial" w:cs="Arial"/>
          <w:color w:val="808080" w:themeColor="background1" w:themeShade="80"/>
          <w:sz w:val="21"/>
        </w:rPr>
        <w:t xml:space="preserve">,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>22941 Bargteheide</w:t>
      </w:r>
    </w:p>
    <w:p w14:paraId="028DF779" w14:textId="77777777" w:rsidR="00197E72" w:rsidRDefault="00197E72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1B5B7C34" w14:textId="3BCDD8B4" w:rsidR="00070330" w:rsidRPr="00070330" w:rsidRDefault="00197E72" w:rsidP="00070330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Telefon: </w:t>
      </w:r>
      <w:r w:rsidR="00687267">
        <w:rPr>
          <w:rFonts w:ascii="Arial" w:hAnsi="Arial" w:cs="Arial"/>
          <w:color w:val="808080" w:themeColor="background1" w:themeShade="80"/>
          <w:sz w:val="21"/>
        </w:rPr>
        <w:t>0172 51 666 72</w:t>
      </w:r>
    </w:p>
    <w:p w14:paraId="3995E59B" w14:textId="2418C5B4" w:rsidR="00441D2C" w:rsidRDefault="00687267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md</w:t>
      </w:r>
      <w:r w:rsidR="00441D2C" w:rsidRPr="00441D2C">
        <w:rPr>
          <w:rFonts w:ascii="Arial" w:hAnsi="Arial" w:cs="Arial"/>
          <w:color w:val="808080" w:themeColor="background1" w:themeShade="80"/>
          <w:sz w:val="21"/>
        </w:rPr>
        <w:t>@spd-bargteheide.de</w:t>
      </w:r>
    </w:p>
    <w:p w14:paraId="731DB45D" w14:textId="2F1AFE2E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www.spd-bargteheide.de</w:t>
      </w:r>
    </w:p>
    <w:p w14:paraId="40AB3E88" w14:textId="77777777" w:rsidR="00441D2C" w:rsidRDefault="00441D2C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09E84F8E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040A752" w14:textId="1058C140" w:rsidR="00070330" w:rsidRDefault="004D25AA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Bargteheide, den </w:t>
      </w:r>
      <w:r w:rsidR="00687267">
        <w:rPr>
          <w:rFonts w:ascii="Arial" w:hAnsi="Arial" w:cs="Arial"/>
          <w:color w:val="808080" w:themeColor="background1" w:themeShade="80"/>
          <w:sz w:val="21"/>
        </w:rPr>
        <w:fldChar w:fldCharType="begin"/>
      </w:r>
      <w:r w:rsidR="00687267">
        <w:rPr>
          <w:rFonts w:ascii="Arial" w:hAnsi="Arial" w:cs="Arial"/>
          <w:color w:val="808080" w:themeColor="background1" w:themeShade="80"/>
          <w:sz w:val="21"/>
        </w:rPr>
        <w:instrText xml:space="preserve"> TIME \@ "dd.MM.yyyy" </w:instrText>
      </w:r>
      <w:r w:rsidR="00687267">
        <w:rPr>
          <w:rFonts w:ascii="Arial" w:hAnsi="Arial" w:cs="Arial"/>
          <w:color w:val="808080" w:themeColor="background1" w:themeShade="80"/>
          <w:sz w:val="21"/>
        </w:rPr>
        <w:fldChar w:fldCharType="separate"/>
      </w:r>
      <w:r w:rsidR="005612D0">
        <w:rPr>
          <w:rFonts w:ascii="Arial" w:hAnsi="Arial" w:cs="Arial"/>
          <w:noProof/>
          <w:color w:val="808080" w:themeColor="background1" w:themeShade="80"/>
          <w:sz w:val="21"/>
        </w:rPr>
        <w:t>11.08.2020</w:t>
      </w:r>
      <w:r w:rsidR="00687267">
        <w:rPr>
          <w:rFonts w:ascii="Arial" w:hAnsi="Arial" w:cs="Arial"/>
          <w:color w:val="808080" w:themeColor="background1" w:themeShade="80"/>
          <w:sz w:val="21"/>
        </w:rPr>
        <w:fldChar w:fldCharType="end"/>
      </w:r>
    </w:p>
    <w:p w14:paraId="3B5FB920" w14:textId="77777777" w:rsidR="00070330" w:rsidRPr="00070330" w:rsidRDefault="00070330" w:rsidP="00197E72">
      <w:pPr>
        <w:jc w:val="right"/>
        <w:rPr>
          <w:rFonts w:ascii="Arial" w:hAnsi="Arial" w:cs="Arial"/>
          <w:color w:val="000000" w:themeColor="text1"/>
          <w:sz w:val="21"/>
        </w:rPr>
      </w:pPr>
    </w:p>
    <w:p w14:paraId="733440B7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487AA1FA" w14:textId="77777777" w:rsidR="00745C3D" w:rsidRDefault="00745C3D" w:rsidP="00745C3D">
      <w:pPr>
        <w:tabs>
          <w:tab w:val="left" w:pos="6300"/>
        </w:tabs>
        <w:ind w:right="-108"/>
      </w:pPr>
    </w:p>
    <w:p w14:paraId="23A4DD3F" w14:textId="5CF8F9BD" w:rsidR="00745C3D" w:rsidRPr="00745C3D" w:rsidRDefault="00745C3D" w:rsidP="00745C3D">
      <w:pPr>
        <w:tabs>
          <w:tab w:val="left" w:pos="6300"/>
        </w:tabs>
        <w:ind w:right="-1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45C3D">
        <w:rPr>
          <w:rFonts w:ascii="Arial" w:hAnsi="Arial" w:cs="Arial"/>
          <w:b/>
          <w:bCs/>
          <w:sz w:val="22"/>
          <w:szCs w:val="22"/>
          <w:u w:val="single"/>
        </w:rPr>
        <w:t xml:space="preserve">Antrag der SPD-Fraktion für den Ausschuss </w:t>
      </w:r>
      <w:r w:rsidR="006B166F">
        <w:rPr>
          <w:rFonts w:ascii="Arial" w:hAnsi="Arial" w:cs="Arial"/>
          <w:b/>
          <w:bCs/>
          <w:sz w:val="22"/>
          <w:szCs w:val="22"/>
          <w:u w:val="single"/>
        </w:rPr>
        <w:t xml:space="preserve">für </w:t>
      </w:r>
      <w:r w:rsidR="00687267">
        <w:rPr>
          <w:rFonts w:ascii="Arial" w:hAnsi="Arial" w:cs="Arial"/>
          <w:b/>
          <w:bCs/>
          <w:sz w:val="22"/>
          <w:szCs w:val="22"/>
          <w:u w:val="single"/>
        </w:rPr>
        <w:t>Umwelt, Klima und Energie am 26.08.2020</w:t>
      </w:r>
    </w:p>
    <w:p w14:paraId="06C8832C" w14:textId="4297BEEE" w:rsidR="00745C3D" w:rsidRDefault="00745C3D" w:rsidP="00745C3D">
      <w:pPr>
        <w:tabs>
          <w:tab w:val="left" w:pos="6300"/>
        </w:tabs>
        <w:ind w:right="-108"/>
        <w:jc w:val="center"/>
        <w:rPr>
          <w:rFonts w:ascii="Arial" w:hAnsi="Arial" w:cs="Arial"/>
          <w:sz w:val="22"/>
          <w:szCs w:val="22"/>
        </w:rPr>
      </w:pPr>
    </w:p>
    <w:p w14:paraId="4236807B" w14:textId="3A845B2A" w:rsidR="003937A9" w:rsidRDefault="000C545A" w:rsidP="000125D3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S</w:t>
      </w:r>
      <w:r w:rsidR="005323AE">
        <w:rPr>
          <w:rFonts w:ascii="Arial" w:hAnsi="Arial" w:cs="Arial"/>
          <w:b/>
          <w:bCs/>
          <w:color w:val="000000" w:themeColor="text1"/>
          <w:sz w:val="22"/>
        </w:rPr>
        <w:t>achverständigenanhö</w:t>
      </w:r>
      <w:r>
        <w:rPr>
          <w:rFonts w:ascii="Arial" w:hAnsi="Arial" w:cs="Arial"/>
          <w:b/>
          <w:bCs/>
          <w:color w:val="000000" w:themeColor="text1"/>
          <w:sz w:val="22"/>
        </w:rPr>
        <w:t>rung zur Umsetzung des Klima-Aktions-Planes</w:t>
      </w:r>
    </w:p>
    <w:p w14:paraId="0DC68033" w14:textId="77777777" w:rsidR="00B6094E" w:rsidRPr="000125D3" w:rsidRDefault="00B6094E" w:rsidP="000125D3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14:paraId="54E87DCC" w14:textId="77777777" w:rsidR="003937A9" w:rsidRDefault="003937A9" w:rsidP="001B1F6C">
      <w:pPr>
        <w:rPr>
          <w:rFonts w:ascii="Arial" w:hAnsi="Arial" w:cs="Arial"/>
          <w:color w:val="000000" w:themeColor="text1"/>
          <w:sz w:val="22"/>
        </w:rPr>
      </w:pPr>
    </w:p>
    <w:p w14:paraId="11446DDF" w14:textId="5D0D78DD" w:rsidR="001B1F6C" w:rsidRDefault="00B6094E" w:rsidP="001B1F6C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Sehr geehrter Herr </w:t>
      </w:r>
      <w:proofErr w:type="spellStart"/>
      <w:r w:rsidR="00687267">
        <w:rPr>
          <w:rFonts w:ascii="Arial" w:hAnsi="Arial" w:cs="Arial"/>
          <w:color w:val="000000" w:themeColor="text1"/>
          <w:sz w:val="22"/>
        </w:rPr>
        <w:t>Leidner</w:t>
      </w:r>
      <w:proofErr w:type="spellEnd"/>
      <w:r w:rsidR="001B1F6C">
        <w:rPr>
          <w:rFonts w:ascii="Arial" w:hAnsi="Arial" w:cs="Arial"/>
          <w:color w:val="000000" w:themeColor="text1"/>
          <w:sz w:val="22"/>
        </w:rPr>
        <w:t>,</w:t>
      </w:r>
    </w:p>
    <w:p w14:paraId="0937B518" w14:textId="77777777" w:rsidR="001B1F6C" w:rsidRDefault="001B1F6C" w:rsidP="001B1F6C">
      <w:pPr>
        <w:rPr>
          <w:rFonts w:ascii="Arial" w:hAnsi="Arial" w:cs="Arial"/>
          <w:color w:val="000000" w:themeColor="text1"/>
          <w:sz w:val="22"/>
        </w:rPr>
      </w:pPr>
    </w:p>
    <w:p w14:paraId="392B0C39" w14:textId="1BD6B509" w:rsidR="001B1F6C" w:rsidRDefault="001B1F6C" w:rsidP="001B1F6C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die SPD-Fraktion beantrag</w:t>
      </w:r>
      <w:r w:rsidR="005323AE">
        <w:rPr>
          <w:rFonts w:ascii="Arial" w:hAnsi="Arial" w:cs="Arial"/>
          <w:color w:val="000000" w:themeColor="text1"/>
          <w:sz w:val="22"/>
        </w:rPr>
        <w:t>t</w:t>
      </w:r>
      <w:r>
        <w:rPr>
          <w:rFonts w:ascii="Arial" w:hAnsi="Arial" w:cs="Arial"/>
          <w:color w:val="000000" w:themeColor="text1"/>
          <w:sz w:val="22"/>
        </w:rPr>
        <w:t xml:space="preserve"> für d</w:t>
      </w:r>
      <w:r w:rsidR="00216B98">
        <w:rPr>
          <w:rFonts w:ascii="Arial" w:hAnsi="Arial" w:cs="Arial"/>
          <w:color w:val="000000" w:themeColor="text1"/>
          <w:sz w:val="22"/>
        </w:rPr>
        <w:t>en</w:t>
      </w:r>
      <w:r>
        <w:rPr>
          <w:rFonts w:ascii="Arial" w:hAnsi="Arial" w:cs="Arial"/>
          <w:color w:val="000000" w:themeColor="text1"/>
          <w:sz w:val="22"/>
        </w:rPr>
        <w:t xml:space="preserve"> o.g. </w:t>
      </w:r>
      <w:r w:rsidR="002B2768">
        <w:rPr>
          <w:rFonts w:ascii="Arial" w:hAnsi="Arial" w:cs="Arial"/>
          <w:color w:val="000000" w:themeColor="text1"/>
          <w:sz w:val="22"/>
        </w:rPr>
        <w:t>Ausschuss</w:t>
      </w:r>
      <w:r w:rsidR="00216B98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>den nachstehenden Antrag zu behandeln</w:t>
      </w:r>
      <w:r w:rsidR="00BE2D31">
        <w:rPr>
          <w:rFonts w:ascii="Arial" w:hAnsi="Arial" w:cs="Arial"/>
          <w:color w:val="000000" w:themeColor="text1"/>
          <w:sz w:val="22"/>
        </w:rPr>
        <w:t>:</w:t>
      </w:r>
    </w:p>
    <w:p w14:paraId="463B684F" w14:textId="77777777" w:rsidR="001B1F6C" w:rsidRDefault="001B1F6C" w:rsidP="00745C3D">
      <w:pPr>
        <w:tabs>
          <w:tab w:val="left" w:pos="6300"/>
        </w:tabs>
        <w:ind w:right="-108"/>
        <w:rPr>
          <w:rFonts w:ascii="Arial" w:hAnsi="Arial" w:cs="Arial"/>
          <w:sz w:val="22"/>
          <w:szCs w:val="22"/>
        </w:rPr>
      </w:pPr>
    </w:p>
    <w:p w14:paraId="6D953CA5" w14:textId="77777777" w:rsidR="001B1F6C" w:rsidRPr="00745C3D" w:rsidRDefault="001B1F6C" w:rsidP="00745C3D">
      <w:pPr>
        <w:tabs>
          <w:tab w:val="left" w:pos="6300"/>
        </w:tabs>
        <w:ind w:right="-108"/>
        <w:rPr>
          <w:rFonts w:ascii="Arial" w:hAnsi="Arial" w:cs="Arial"/>
          <w:sz w:val="22"/>
          <w:szCs w:val="22"/>
        </w:rPr>
      </w:pPr>
    </w:p>
    <w:p w14:paraId="58D008B7" w14:textId="0696B09F" w:rsidR="00B6094E" w:rsidRDefault="005323AE" w:rsidP="006D3BB8">
      <w:pPr>
        <w:pStyle w:val="Listenabsatz"/>
        <w:numPr>
          <w:ilvl w:val="0"/>
          <w:numId w:val="12"/>
        </w:numPr>
        <w:rPr>
          <w:b/>
        </w:rPr>
      </w:pPr>
      <w:r>
        <w:rPr>
          <w:b/>
        </w:rPr>
        <w:t>Der Ausschuss für Umwelt, Klima und Energie führt zum nächstmöglichen Zeitpunkt (spätestens 1. Quartal 2021) eine Sachverständigenanhörung durch.</w:t>
      </w:r>
      <w:r>
        <w:rPr>
          <w:b/>
        </w:rPr>
        <w:br/>
      </w:r>
    </w:p>
    <w:p w14:paraId="36206751" w14:textId="490A14A3" w:rsidR="005323AE" w:rsidRDefault="005323AE" w:rsidP="005323AE">
      <w:pPr>
        <w:pStyle w:val="Listenabsatz"/>
        <w:numPr>
          <w:ilvl w:val="0"/>
          <w:numId w:val="12"/>
        </w:numPr>
        <w:rPr>
          <w:b/>
        </w:rPr>
      </w:pPr>
      <w:r>
        <w:rPr>
          <w:b/>
        </w:rPr>
        <w:t>Die Anzahl der durch die Fraktionen zu benennenden</w:t>
      </w:r>
      <w:r w:rsidR="005612D0">
        <w:rPr>
          <w:b/>
        </w:rPr>
        <w:t xml:space="preserve"> Sachverständigen</w:t>
      </w:r>
      <w:r>
        <w:rPr>
          <w:b/>
        </w:rPr>
        <w:t xml:space="preserve"> sowie eine ko</w:t>
      </w:r>
      <w:bookmarkStart w:id="0" w:name="_GoBack"/>
      <w:bookmarkEnd w:id="0"/>
      <w:r>
        <w:rPr>
          <w:b/>
        </w:rPr>
        <w:t xml:space="preserve">nkrete Auswahl an Themen, zu denen </w:t>
      </w:r>
      <w:r w:rsidR="005612D0">
        <w:rPr>
          <w:b/>
        </w:rPr>
        <w:t>Sachverstand gewünscht ist, werden</w:t>
      </w:r>
      <w:r>
        <w:rPr>
          <w:b/>
        </w:rPr>
        <w:t xml:space="preserve"> vom UKE festgelegt.</w:t>
      </w:r>
      <w:r>
        <w:rPr>
          <w:b/>
        </w:rPr>
        <w:br/>
      </w:r>
    </w:p>
    <w:p w14:paraId="46F6A569" w14:textId="7F348854" w:rsidR="005323AE" w:rsidRPr="005323AE" w:rsidRDefault="005323AE" w:rsidP="005323AE">
      <w:pPr>
        <w:pStyle w:val="Listenabsatz"/>
        <w:numPr>
          <w:ilvl w:val="0"/>
          <w:numId w:val="12"/>
        </w:numPr>
        <w:rPr>
          <w:b/>
        </w:rPr>
      </w:pPr>
      <w:r>
        <w:rPr>
          <w:b/>
        </w:rPr>
        <w:t>Die Verwaltung wird gebeten zwecks besserer Vorbereitung den Sachverständigen einschlägige Informationen über städtische Maßnahmen zum Klimaschutz zuzusenden.</w:t>
      </w:r>
    </w:p>
    <w:p w14:paraId="655D7213" w14:textId="77777777" w:rsidR="00745C3D" w:rsidRDefault="00745C3D" w:rsidP="00745C3D">
      <w:pPr>
        <w:tabs>
          <w:tab w:val="left" w:pos="6300"/>
        </w:tabs>
        <w:ind w:right="-108"/>
        <w:rPr>
          <w:rFonts w:ascii="Arial" w:hAnsi="Arial" w:cs="Arial"/>
          <w:sz w:val="22"/>
          <w:szCs w:val="22"/>
        </w:rPr>
      </w:pPr>
    </w:p>
    <w:p w14:paraId="0191EA34" w14:textId="77777777" w:rsidR="006D3BB8" w:rsidRDefault="006D3BB8" w:rsidP="00745C3D">
      <w:pPr>
        <w:tabs>
          <w:tab w:val="left" w:pos="6300"/>
        </w:tabs>
        <w:ind w:right="-108"/>
        <w:rPr>
          <w:rFonts w:ascii="Arial" w:hAnsi="Arial" w:cs="Arial"/>
          <w:sz w:val="22"/>
          <w:szCs w:val="22"/>
        </w:rPr>
      </w:pPr>
    </w:p>
    <w:p w14:paraId="55D2726E" w14:textId="77777777" w:rsidR="006D3BB8" w:rsidRDefault="006D3BB8" w:rsidP="00745C3D">
      <w:pPr>
        <w:tabs>
          <w:tab w:val="left" w:pos="6300"/>
        </w:tabs>
        <w:ind w:right="-108"/>
        <w:rPr>
          <w:rFonts w:ascii="Arial" w:hAnsi="Arial" w:cs="Arial"/>
          <w:sz w:val="22"/>
          <w:szCs w:val="22"/>
        </w:rPr>
      </w:pPr>
    </w:p>
    <w:p w14:paraId="057CBFE1" w14:textId="77777777" w:rsidR="006D3BB8" w:rsidRPr="00745C3D" w:rsidRDefault="006D3BB8" w:rsidP="00745C3D">
      <w:pPr>
        <w:tabs>
          <w:tab w:val="left" w:pos="6300"/>
        </w:tabs>
        <w:ind w:right="-108"/>
        <w:rPr>
          <w:rFonts w:ascii="Arial" w:hAnsi="Arial" w:cs="Arial"/>
          <w:sz w:val="22"/>
          <w:szCs w:val="22"/>
        </w:rPr>
      </w:pPr>
    </w:p>
    <w:p w14:paraId="5B7F6526" w14:textId="77777777" w:rsidR="00B6094E" w:rsidRDefault="00B6094E" w:rsidP="00B6094E">
      <w:pPr>
        <w:rPr>
          <w:b/>
          <w:sz w:val="22"/>
          <w:szCs w:val="22"/>
        </w:rPr>
      </w:pPr>
      <w:r w:rsidRPr="00B6094E">
        <w:rPr>
          <w:b/>
          <w:sz w:val="22"/>
          <w:szCs w:val="22"/>
        </w:rPr>
        <w:t>Begründung:</w:t>
      </w:r>
    </w:p>
    <w:p w14:paraId="02487936" w14:textId="77777777" w:rsidR="00B6094E" w:rsidRPr="00B6094E" w:rsidRDefault="00B6094E" w:rsidP="00B6094E">
      <w:pPr>
        <w:rPr>
          <w:b/>
          <w:sz w:val="22"/>
          <w:szCs w:val="22"/>
        </w:rPr>
      </w:pPr>
    </w:p>
    <w:p w14:paraId="1DD92618" w14:textId="1C0463BA" w:rsidR="00571BC7" w:rsidRDefault="001B2631" w:rsidP="00687267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Interfraktionell haben sich alle Parteien 2019 dem gemeinsam ausgearbeiteten Klima-Aktions-Plan angeschlossen. In diesem Prozess wurde sich unter anderem auf eine Sachverständigenanhörung geeinigt, um weitere Möglichkeiten zur Verbesserung des Klimaschutzes und zur Erhöhung der </w:t>
      </w:r>
      <w:proofErr w:type="spellStart"/>
      <w:r>
        <w:rPr>
          <w:sz w:val="22"/>
          <w:szCs w:val="22"/>
        </w:rPr>
        <w:t>Biodiversität</w:t>
      </w:r>
      <w:proofErr w:type="spellEnd"/>
      <w:r>
        <w:rPr>
          <w:sz w:val="22"/>
          <w:szCs w:val="22"/>
        </w:rPr>
        <w:t xml:space="preserve"> zu erörtern.</w:t>
      </w:r>
    </w:p>
    <w:p w14:paraId="6F729775" w14:textId="77777777" w:rsidR="001B2631" w:rsidRDefault="001B2631" w:rsidP="00687267">
      <w:pPr>
        <w:ind w:right="-108"/>
        <w:rPr>
          <w:sz w:val="22"/>
          <w:szCs w:val="22"/>
        </w:rPr>
      </w:pPr>
    </w:p>
    <w:p w14:paraId="20F17216" w14:textId="580B6FA8" w:rsidR="00C176EB" w:rsidRPr="00C176EB" w:rsidRDefault="001B2631" w:rsidP="00C176EB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Für die Umsetzung dieser neuen Maßnahmen bedarf einer unabhängigen und qualifizierten Expertise von extern.  </w:t>
      </w:r>
    </w:p>
    <w:sectPr w:rsidR="00C176EB" w:rsidRPr="00C176EB" w:rsidSect="00FD4EFD"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F3353E" w15:done="0"/>
  <w15:commentEx w15:paraId="2908B5E9" w15:done="0"/>
  <w15:commentEx w15:paraId="14504DC2" w15:done="0"/>
  <w15:commentEx w15:paraId="6B662364" w15:done="0"/>
  <w15:commentEx w15:paraId="247FCDB6" w15:done="0"/>
  <w15:commentEx w15:paraId="4EA336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0A5D3" w14:textId="77777777" w:rsidR="00854630" w:rsidRDefault="00854630" w:rsidP="00FD4EFD">
      <w:r>
        <w:separator/>
      </w:r>
    </w:p>
  </w:endnote>
  <w:endnote w:type="continuationSeparator" w:id="0">
    <w:p w14:paraId="700F51B8" w14:textId="77777777" w:rsidR="00854630" w:rsidRDefault="00854630" w:rsidP="00F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3681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91B493" w14:textId="77777777" w:rsidR="00FD4EFD" w:rsidRDefault="00FD4EFD" w:rsidP="00FD4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F968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12D0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3751F9D3" w14:textId="77777777" w:rsidR="00FD4EFD" w:rsidRDefault="00FD4EFD" w:rsidP="00FD4E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D634" w14:textId="77777777" w:rsidR="00854630" w:rsidRDefault="00854630" w:rsidP="00FD4EFD">
      <w:r>
        <w:separator/>
      </w:r>
    </w:p>
  </w:footnote>
  <w:footnote w:type="continuationSeparator" w:id="0">
    <w:p w14:paraId="35153176" w14:textId="77777777" w:rsidR="00854630" w:rsidRDefault="00854630" w:rsidP="00FD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1C3"/>
    <w:multiLevelType w:val="hybridMultilevel"/>
    <w:tmpl w:val="F1362F3A"/>
    <w:lvl w:ilvl="0" w:tplc="6C5C86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0F0B"/>
    <w:multiLevelType w:val="hybridMultilevel"/>
    <w:tmpl w:val="52BE930C"/>
    <w:lvl w:ilvl="0" w:tplc="E6D6285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70741"/>
    <w:multiLevelType w:val="hybridMultilevel"/>
    <w:tmpl w:val="9A0C5D64"/>
    <w:lvl w:ilvl="0" w:tplc="4D121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4E1F"/>
    <w:multiLevelType w:val="hybridMultilevel"/>
    <w:tmpl w:val="D83C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0162"/>
    <w:multiLevelType w:val="hybridMultilevel"/>
    <w:tmpl w:val="7D0A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06A5D"/>
    <w:multiLevelType w:val="hybridMultilevel"/>
    <w:tmpl w:val="2B9A1A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5CA2"/>
    <w:multiLevelType w:val="hybridMultilevel"/>
    <w:tmpl w:val="BE78910E"/>
    <w:lvl w:ilvl="0" w:tplc="073619B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E2D68"/>
    <w:multiLevelType w:val="hybridMultilevel"/>
    <w:tmpl w:val="3320B17A"/>
    <w:lvl w:ilvl="0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71443"/>
    <w:multiLevelType w:val="hybridMultilevel"/>
    <w:tmpl w:val="7E3AE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630FA"/>
    <w:multiLevelType w:val="hybridMultilevel"/>
    <w:tmpl w:val="16620EFE"/>
    <w:lvl w:ilvl="0" w:tplc="867CC8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514774"/>
    <w:multiLevelType w:val="hybridMultilevel"/>
    <w:tmpl w:val="BCE4F35A"/>
    <w:lvl w:ilvl="0" w:tplc="0F300B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82312"/>
    <w:multiLevelType w:val="hybridMultilevel"/>
    <w:tmpl w:val="0B283D68"/>
    <w:lvl w:ilvl="0" w:tplc="0694D1B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onenberg, Gerrit">
    <w15:presenceInfo w15:providerId="AD" w15:userId="S-1-5-21-2000478354-764733703-1177238915-393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2"/>
    <w:rsid w:val="000125D3"/>
    <w:rsid w:val="000221F3"/>
    <w:rsid w:val="00070330"/>
    <w:rsid w:val="000A724E"/>
    <w:rsid w:val="000B2A77"/>
    <w:rsid w:val="000C2CE3"/>
    <w:rsid w:val="000C545A"/>
    <w:rsid w:val="00141AFE"/>
    <w:rsid w:val="00143DEA"/>
    <w:rsid w:val="00193D06"/>
    <w:rsid w:val="00197E72"/>
    <w:rsid w:val="001B1F6C"/>
    <w:rsid w:val="001B2631"/>
    <w:rsid w:val="00216B98"/>
    <w:rsid w:val="00217B28"/>
    <w:rsid w:val="00255893"/>
    <w:rsid w:val="00276BD7"/>
    <w:rsid w:val="00277064"/>
    <w:rsid w:val="0028210E"/>
    <w:rsid w:val="002B2768"/>
    <w:rsid w:val="002F1231"/>
    <w:rsid w:val="003937A9"/>
    <w:rsid w:val="003D20E0"/>
    <w:rsid w:val="003F3787"/>
    <w:rsid w:val="00440FA7"/>
    <w:rsid w:val="00441D2C"/>
    <w:rsid w:val="00456815"/>
    <w:rsid w:val="00477756"/>
    <w:rsid w:val="00493109"/>
    <w:rsid w:val="004D0270"/>
    <w:rsid w:val="004D25AA"/>
    <w:rsid w:val="005323AE"/>
    <w:rsid w:val="005435D1"/>
    <w:rsid w:val="005612D0"/>
    <w:rsid w:val="00571BC7"/>
    <w:rsid w:val="005A35AE"/>
    <w:rsid w:val="005D2A20"/>
    <w:rsid w:val="00620F65"/>
    <w:rsid w:val="0062255D"/>
    <w:rsid w:val="0064405D"/>
    <w:rsid w:val="00644C92"/>
    <w:rsid w:val="00656E01"/>
    <w:rsid w:val="00687267"/>
    <w:rsid w:val="00690B68"/>
    <w:rsid w:val="0069671D"/>
    <w:rsid w:val="006B166F"/>
    <w:rsid w:val="006D3BB8"/>
    <w:rsid w:val="00722732"/>
    <w:rsid w:val="00745A57"/>
    <w:rsid w:val="00745C3D"/>
    <w:rsid w:val="007A3737"/>
    <w:rsid w:val="007B21B8"/>
    <w:rsid w:val="007B58E0"/>
    <w:rsid w:val="007C0244"/>
    <w:rsid w:val="0082014C"/>
    <w:rsid w:val="00825F0A"/>
    <w:rsid w:val="00854630"/>
    <w:rsid w:val="00891525"/>
    <w:rsid w:val="008B0C3F"/>
    <w:rsid w:val="008E5421"/>
    <w:rsid w:val="00912C7D"/>
    <w:rsid w:val="00974D91"/>
    <w:rsid w:val="00AC4716"/>
    <w:rsid w:val="00AD16B7"/>
    <w:rsid w:val="00B451BF"/>
    <w:rsid w:val="00B6094E"/>
    <w:rsid w:val="00B71825"/>
    <w:rsid w:val="00B87597"/>
    <w:rsid w:val="00B90DCB"/>
    <w:rsid w:val="00BB5F6F"/>
    <w:rsid w:val="00BC110A"/>
    <w:rsid w:val="00BD4202"/>
    <w:rsid w:val="00BE2D31"/>
    <w:rsid w:val="00BF1A87"/>
    <w:rsid w:val="00C176EB"/>
    <w:rsid w:val="00C87939"/>
    <w:rsid w:val="00CD4122"/>
    <w:rsid w:val="00CD76B6"/>
    <w:rsid w:val="00D14AA3"/>
    <w:rsid w:val="00D83A0E"/>
    <w:rsid w:val="00DE2787"/>
    <w:rsid w:val="00E00165"/>
    <w:rsid w:val="00E10361"/>
    <w:rsid w:val="00E35560"/>
    <w:rsid w:val="00E50262"/>
    <w:rsid w:val="00E91096"/>
    <w:rsid w:val="00EE1962"/>
    <w:rsid w:val="00F13136"/>
    <w:rsid w:val="00F3233A"/>
    <w:rsid w:val="00F9792A"/>
    <w:rsid w:val="00FA799F"/>
    <w:rsid w:val="00FD4EFD"/>
    <w:rsid w:val="00F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B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7farbig1">
    <w:name w:val="G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5C3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5C3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AA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54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54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54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54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54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7farbig1">
    <w:name w:val="G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5C3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5C3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AA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54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54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54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54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54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E17508AF2294B9D0C2EA4D49AF8B5" ma:contentTypeVersion="10" ma:contentTypeDescription="Ein neues Dokument erstellen." ma:contentTypeScope="" ma:versionID="a0c2de4b22ecd98c426b12eefabc8b98">
  <xsd:schema xmlns:xsd="http://www.w3.org/2001/XMLSchema" xmlns:xs="http://www.w3.org/2001/XMLSchema" xmlns:p="http://schemas.microsoft.com/office/2006/metadata/properties" xmlns:ns3="18104b14-5ed6-4263-9dee-e51d10685fd5" xmlns:ns4="a723c63c-b073-4b47-aa5e-ee37a62bcb93" targetNamespace="http://schemas.microsoft.com/office/2006/metadata/properties" ma:root="true" ma:fieldsID="13ace2fec2f4949676acabd3f4711f8a" ns3:_="" ns4:_="">
    <xsd:import namespace="18104b14-5ed6-4263-9dee-e51d10685fd5"/>
    <xsd:import namespace="a723c63c-b073-4b47-aa5e-ee37a62bc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4b14-5ed6-4263-9dee-e51d10685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3c63c-b073-4b47-aa5e-ee37a62bc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91D1-07A9-47AE-A2EF-906C0C434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E31B0-2274-4B58-B640-FF0FE57A69A9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18104b14-5ed6-4263-9dee-e51d10685fd5"/>
    <ds:schemaRef ds:uri="http://www.w3.org/XML/1998/namespace"/>
    <ds:schemaRef ds:uri="http://schemas.openxmlformats.org/package/2006/metadata/core-properties"/>
    <ds:schemaRef ds:uri="a723c63c-b073-4b47-aa5e-ee37a62bcb9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AC6C4D-EAB2-4191-A881-3D155EE9D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04b14-5ed6-4263-9dee-e51d10685fd5"/>
    <ds:schemaRef ds:uri="a723c63c-b073-4b47-aa5e-ee37a62bc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B772C-F1BF-42AD-AA35-7833FB12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BE8A305A.dotm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Wesselly</dc:creator>
  <cp:lastModifiedBy>Mehmet Dalkilinc</cp:lastModifiedBy>
  <cp:revision>5</cp:revision>
  <dcterms:created xsi:type="dcterms:W3CDTF">2020-08-11T08:59:00Z</dcterms:created>
  <dcterms:modified xsi:type="dcterms:W3CDTF">2020-08-11T09:37:00Z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0x01010082AE17508AF2294B9D0C2EA4D49AF8B5</vt:lpwstr>
  </property>
</Properties>
</file>